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33" w:rsidRPr="009238E0" w:rsidRDefault="007B5C33" w:rsidP="007B5C33">
      <w:pPr>
        <w:spacing w:after="0" w:line="240" w:lineRule="exact"/>
        <w:ind w:firstLine="5528"/>
        <w:rPr>
          <w:rFonts w:ascii="Times New Roman" w:hAnsi="Times New Roman"/>
          <w:bCs/>
          <w:sz w:val="28"/>
          <w:szCs w:val="28"/>
        </w:rPr>
      </w:pPr>
      <w:r w:rsidRPr="009238E0">
        <w:rPr>
          <w:rFonts w:ascii="Times New Roman" w:hAnsi="Times New Roman"/>
          <w:bCs/>
          <w:sz w:val="28"/>
          <w:szCs w:val="28"/>
        </w:rPr>
        <w:t>УТВЕРЖДЕНО</w:t>
      </w:r>
    </w:p>
    <w:p w:rsidR="007B5C33" w:rsidRDefault="007B5C33" w:rsidP="007B5C33">
      <w:pPr>
        <w:spacing w:after="0" w:line="240" w:lineRule="exact"/>
        <w:ind w:firstLine="5528"/>
        <w:rPr>
          <w:rFonts w:ascii="Times New Roman" w:hAnsi="Times New Roman"/>
          <w:bCs/>
          <w:sz w:val="28"/>
          <w:szCs w:val="28"/>
        </w:rPr>
      </w:pPr>
      <w:r w:rsidRPr="009238E0">
        <w:rPr>
          <w:rFonts w:ascii="Times New Roman" w:hAnsi="Times New Roman"/>
          <w:bCs/>
          <w:sz w:val="28"/>
          <w:szCs w:val="28"/>
        </w:rPr>
        <w:t xml:space="preserve">приказом директора </w:t>
      </w:r>
    </w:p>
    <w:p w:rsidR="007B5C33" w:rsidRPr="009238E0" w:rsidRDefault="007B5C33" w:rsidP="007B5C33">
      <w:pPr>
        <w:spacing w:after="0" w:line="240" w:lineRule="exact"/>
        <w:ind w:firstLine="5528"/>
        <w:rPr>
          <w:rFonts w:ascii="Times New Roman" w:hAnsi="Times New Roman"/>
          <w:bCs/>
          <w:sz w:val="28"/>
          <w:szCs w:val="28"/>
        </w:rPr>
      </w:pPr>
      <w:r w:rsidRPr="009238E0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06.10.2014  </w:t>
      </w:r>
      <w:r w:rsidRPr="009238E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275-1/01-07</w:t>
      </w:r>
    </w:p>
    <w:p w:rsidR="007B5C33" w:rsidRDefault="007B5C33" w:rsidP="007B5C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C33" w:rsidRDefault="007B5C33" w:rsidP="007B5C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C33" w:rsidRPr="003A45AE" w:rsidRDefault="007B5C33" w:rsidP="007B5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A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B5C33" w:rsidRDefault="007B5C33" w:rsidP="007B5C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45AE">
        <w:rPr>
          <w:rFonts w:ascii="Times New Roman" w:hAnsi="Times New Roman"/>
          <w:b/>
          <w:bCs/>
          <w:sz w:val="28"/>
          <w:szCs w:val="28"/>
        </w:rPr>
        <w:t xml:space="preserve">о комиссии по </w:t>
      </w:r>
      <w:r w:rsidRPr="00220A42">
        <w:rPr>
          <w:rFonts w:ascii="Times New Roman" w:hAnsi="Times New Roman"/>
          <w:b/>
          <w:color w:val="000000"/>
          <w:sz w:val="28"/>
          <w:szCs w:val="28"/>
        </w:rPr>
        <w:t xml:space="preserve">предупреждению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220A42">
        <w:rPr>
          <w:rFonts w:ascii="Times New Roman" w:hAnsi="Times New Roman"/>
          <w:b/>
          <w:color w:val="000000"/>
          <w:sz w:val="28"/>
          <w:szCs w:val="28"/>
        </w:rPr>
        <w:t xml:space="preserve">противодействию коррупции </w:t>
      </w:r>
    </w:p>
    <w:p w:rsidR="007B5C33" w:rsidRPr="00220A42" w:rsidRDefault="007B5C33" w:rsidP="007B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МБДОУ «Центр развития ребенка – детский сад № 17» г. Михайловска</w:t>
      </w:r>
    </w:p>
    <w:p w:rsidR="007B5C33" w:rsidRPr="003A45AE" w:rsidRDefault="007B5C33" w:rsidP="007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5AE">
        <w:rPr>
          <w:rFonts w:ascii="Times New Roman" w:hAnsi="Times New Roman"/>
          <w:sz w:val="28"/>
          <w:szCs w:val="28"/>
        </w:rPr>
        <w:t xml:space="preserve">             </w:t>
      </w:r>
    </w:p>
    <w:p w:rsidR="007B5C33" w:rsidRPr="00D53080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080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порядок формирования и де</w:t>
      </w:r>
      <w:r w:rsidRPr="00220A42">
        <w:rPr>
          <w:rFonts w:ascii="Times New Roman" w:hAnsi="Times New Roman"/>
          <w:color w:val="000000"/>
          <w:sz w:val="28"/>
          <w:szCs w:val="28"/>
        </w:rPr>
        <w:t>я</w:t>
      </w:r>
      <w:r w:rsidRPr="00220A42">
        <w:rPr>
          <w:rFonts w:ascii="Times New Roman" w:hAnsi="Times New Roman"/>
          <w:color w:val="000000"/>
          <w:sz w:val="28"/>
          <w:szCs w:val="28"/>
        </w:rPr>
        <w:t>тельности, задачи и компетенцию Комиссии по предупреждению и против</w:t>
      </w:r>
      <w:r w:rsidRPr="00220A42">
        <w:rPr>
          <w:rFonts w:ascii="Times New Roman" w:hAnsi="Times New Roman"/>
          <w:color w:val="000000"/>
          <w:sz w:val="28"/>
          <w:szCs w:val="28"/>
        </w:rPr>
        <w:t>о</w:t>
      </w:r>
      <w:r w:rsidRPr="00220A42">
        <w:rPr>
          <w:rFonts w:ascii="Times New Roman" w:hAnsi="Times New Roman"/>
          <w:color w:val="000000"/>
          <w:sz w:val="28"/>
          <w:szCs w:val="28"/>
        </w:rPr>
        <w:t>действию коррупции (далее — Комиссия) в М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220A42">
        <w:rPr>
          <w:rFonts w:ascii="Times New Roman" w:hAnsi="Times New Roman"/>
          <w:color w:val="000000"/>
          <w:sz w:val="28"/>
          <w:szCs w:val="28"/>
        </w:rPr>
        <w:t>ДОУ  «Центр развития ребе</w:t>
      </w:r>
      <w:r w:rsidRPr="00220A42">
        <w:rPr>
          <w:rFonts w:ascii="Times New Roman" w:hAnsi="Times New Roman"/>
          <w:color w:val="000000"/>
          <w:sz w:val="28"/>
          <w:szCs w:val="28"/>
        </w:rPr>
        <w:t>н</w:t>
      </w:r>
      <w:r w:rsidRPr="00220A42">
        <w:rPr>
          <w:rFonts w:ascii="Times New Roman" w:hAnsi="Times New Roman"/>
          <w:color w:val="000000"/>
          <w:sz w:val="28"/>
          <w:szCs w:val="28"/>
        </w:rPr>
        <w:t>ка – детский сад № 17» г. Михайловска.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Комиссия в своей деятельности руководствуется Конституцией Ро</w:t>
      </w:r>
      <w:r w:rsidRPr="00220A42">
        <w:rPr>
          <w:rFonts w:ascii="Times New Roman" w:hAnsi="Times New Roman"/>
          <w:color w:val="000000"/>
          <w:sz w:val="28"/>
          <w:szCs w:val="28"/>
        </w:rPr>
        <w:t>с</w:t>
      </w:r>
      <w:r w:rsidRPr="00220A42">
        <w:rPr>
          <w:rFonts w:ascii="Times New Roman" w:hAnsi="Times New Roman"/>
          <w:color w:val="000000"/>
          <w:sz w:val="28"/>
          <w:szCs w:val="28"/>
        </w:rPr>
        <w:t>сийской Федерации, действующим законодательством Российской Федер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ции, в том числе законом РФ от 25.12.2008 № 273-ФЗ «О противодействии коррупции», Федеральным законом № 273-ФЗ «Об образовании в Росси</w:t>
      </w:r>
      <w:r w:rsidRPr="00220A42">
        <w:rPr>
          <w:rFonts w:ascii="Times New Roman" w:hAnsi="Times New Roman"/>
          <w:color w:val="000000"/>
          <w:sz w:val="28"/>
          <w:szCs w:val="28"/>
        </w:rPr>
        <w:t>й</w:t>
      </w:r>
      <w:r w:rsidRPr="00220A42">
        <w:rPr>
          <w:rFonts w:ascii="Times New Roman" w:hAnsi="Times New Roman"/>
          <w:color w:val="000000"/>
          <w:sz w:val="28"/>
          <w:szCs w:val="28"/>
        </w:rPr>
        <w:t>ской Федерации», нормативными актами Министерства образования и науки Российской Федерации, а также настоящим Положением.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1.2. Комиссия является совещательным органом, который систематич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 xml:space="preserve">ски осуществляет комплекс мероприятий </w:t>
      </w:r>
      <w:proofErr w:type="gramStart"/>
      <w:r w:rsidRPr="00220A4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220A42">
        <w:rPr>
          <w:rFonts w:ascii="Times New Roman" w:hAnsi="Times New Roman"/>
          <w:color w:val="000000"/>
          <w:sz w:val="28"/>
          <w:szCs w:val="28"/>
        </w:rPr>
        <w:t>: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- выявлению и устранению причин и условий, порождающих корру</w:t>
      </w:r>
      <w:r w:rsidRPr="00220A42">
        <w:rPr>
          <w:rFonts w:ascii="Times New Roman" w:hAnsi="Times New Roman"/>
          <w:color w:val="000000"/>
          <w:sz w:val="28"/>
          <w:szCs w:val="28"/>
        </w:rPr>
        <w:t>п</w:t>
      </w:r>
      <w:r w:rsidRPr="00220A42">
        <w:rPr>
          <w:rFonts w:ascii="Times New Roman" w:hAnsi="Times New Roman"/>
          <w:color w:val="000000"/>
          <w:sz w:val="28"/>
          <w:szCs w:val="28"/>
        </w:rPr>
        <w:t>цию;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- выработке оптимальных механизмов защиты от проникновения ко</w:t>
      </w:r>
      <w:r w:rsidRPr="00220A42">
        <w:rPr>
          <w:rFonts w:ascii="Times New Roman" w:hAnsi="Times New Roman"/>
          <w:color w:val="000000"/>
          <w:sz w:val="28"/>
          <w:szCs w:val="28"/>
        </w:rPr>
        <w:t>р</w:t>
      </w:r>
      <w:r w:rsidRPr="00220A42">
        <w:rPr>
          <w:rFonts w:ascii="Times New Roman" w:hAnsi="Times New Roman"/>
          <w:color w:val="000000"/>
          <w:sz w:val="28"/>
          <w:szCs w:val="28"/>
        </w:rPr>
        <w:t>рупции в ДОУ с учетом их специфики, снижению в них коррупционных ри</w:t>
      </w:r>
      <w:r w:rsidRPr="00220A42">
        <w:rPr>
          <w:rFonts w:ascii="Times New Roman" w:hAnsi="Times New Roman"/>
          <w:color w:val="000000"/>
          <w:sz w:val="28"/>
          <w:szCs w:val="28"/>
        </w:rPr>
        <w:t>с</w:t>
      </w:r>
      <w:r w:rsidRPr="00220A42">
        <w:rPr>
          <w:rFonts w:ascii="Times New Roman" w:hAnsi="Times New Roman"/>
          <w:color w:val="000000"/>
          <w:sz w:val="28"/>
          <w:szCs w:val="28"/>
        </w:rPr>
        <w:t>ков;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- созданию единой системы мониторинга и информирования сотрудн</w:t>
      </w:r>
      <w:r w:rsidRPr="00220A42">
        <w:rPr>
          <w:rFonts w:ascii="Times New Roman" w:hAnsi="Times New Roman"/>
          <w:color w:val="000000"/>
          <w:sz w:val="28"/>
          <w:szCs w:val="28"/>
        </w:rPr>
        <w:t>и</w:t>
      </w:r>
      <w:r w:rsidRPr="00220A42">
        <w:rPr>
          <w:rFonts w:ascii="Times New Roman" w:hAnsi="Times New Roman"/>
          <w:color w:val="000000"/>
          <w:sz w:val="28"/>
          <w:szCs w:val="28"/>
        </w:rPr>
        <w:t>ков по проблемам коррупции;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пропаганде и воспитанию;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</w:t>
      </w:r>
      <w:r w:rsidRPr="00220A42">
        <w:rPr>
          <w:rFonts w:ascii="Times New Roman" w:hAnsi="Times New Roman"/>
          <w:color w:val="000000"/>
          <w:sz w:val="28"/>
          <w:szCs w:val="28"/>
        </w:rPr>
        <w:t>и</w:t>
      </w:r>
      <w:r w:rsidRPr="00220A42">
        <w:rPr>
          <w:rFonts w:ascii="Times New Roman" w:hAnsi="Times New Roman"/>
          <w:color w:val="000000"/>
          <w:sz w:val="28"/>
          <w:szCs w:val="28"/>
        </w:rPr>
        <w:t>коррупционного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20A42">
        <w:rPr>
          <w:rFonts w:ascii="Times New Roman" w:hAnsi="Times New Roman"/>
          <w:color w:val="000000"/>
          <w:sz w:val="28"/>
          <w:szCs w:val="28"/>
        </w:rPr>
        <w:t>. Настоящее положение вступает в силу после принятия его на о</w:t>
      </w:r>
      <w:r w:rsidRPr="00220A42">
        <w:rPr>
          <w:rFonts w:ascii="Times New Roman" w:hAnsi="Times New Roman"/>
          <w:color w:val="000000"/>
          <w:sz w:val="28"/>
          <w:szCs w:val="28"/>
        </w:rPr>
        <w:t>б</w:t>
      </w:r>
      <w:r w:rsidRPr="00220A42">
        <w:rPr>
          <w:rFonts w:ascii="Times New Roman" w:hAnsi="Times New Roman"/>
          <w:color w:val="000000"/>
          <w:sz w:val="28"/>
          <w:szCs w:val="28"/>
        </w:rPr>
        <w:t>щем собрании работников и утверждения приказом заведующего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20A42">
        <w:rPr>
          <w:rFonts w:ascii="Times New Roman" w:hAnsi="Times New Roman"/>
          <w:color w:val="000000"/>
          <w:sz w:val="28"/>
          <w:szCs w:val="28"/>
        </w:rPr>
        <w:t>. В Положении применяются следующие понятия и определения: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0A42">
        <w:rPr>
          <w:rFonts w:ascii="Times New Roman" w:hAnsi="Times New Roman"/>
          <w:color w:val="000000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</w:t>
      </w:r>
      <w:r w:rsidRPr="00220A42">
        <w:rPr>
          <w:rFonts w:ascii="Times New Roman" w:hAnsi="Times New Roman"/>
          <w:color w:val="000000"/>
          <w:sz w:val="28"/>
          <w:szCs w:val="28"/>
        </w:rPr>
        <w:t>о</w:t>
      </w:r>
      <w:r w:rsidRPr="00220A42">
        <w:rPr>
          <w:rFonts w:ascii="Times New Roman" w:hAnsi="Times New Roman"/>
          <w:color w:val="000000"/>
          <w:sz w:val="28"/>
          <w:szCs w:val="28"/>
        </w:rPr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220A42">
        <w:rPr>
          <w:rFonts w:ascii="Times New Roman" w:hAnsi="Times New Roman"/>
          <w:color w:val="000000"/>
          <w:sz w:val="28"/>
          <w:szCs w:val="28"/>
        </w:rPr>
        <w:t>; совершение деяний, указанных выше, от им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ни или в интересах юридического лица.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lastRenderedPageBreak/>
        <w:t>Противодействие коррупции – скоординированная деятельность фед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ральных органов государственной власти, органов государственной власти субъектов РФ, органов местного самоуправления муниципальных образов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</w:t>
      </w:r>
      <w:r w:rsidRPr="00220A42">
        <w:rPr>
          <w:rFonts w:ascii="Times New Roman" w:hAnsi="Times New Roman"/>
          <w:color w:val="000000"/>
          <w:sz w:val="28"/>
          <w:szCs w:val="28"/>
        </w:rPr>
        <w:t>д</w:t>
      </w:r>
      <w:r w:rsidRPr="00220A42">
        <w:rPr>
          <w:rFonts w:ascii="Times New Roman" w:hAnsi="Times New Roman"/>
          <w:color w:val="000000"/>
          <w:sz w:val="28"/>
          <w:szCs w:val="28"/>
        </w:rPr>
        <w:t>ствий.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Коррупционное правонарушение – как отдельное проявление корру</w:t>
      </w:r>
      <w:r w:rsidRPr="00220A42">
        <w:rPr>
          <w:rFonts w:ascii="Times New Roman" w:hAnsi="Times New Roman"/>
          <w:color w:val="000000"/>
          <w:sz w:val="28"/>
          <w:szCs w:val="28"/>
        </w:rPr>
        <w:t>п</w:t>
      </w:r>
      <w:r w:rsidRPr="00220A42">
        <w:rPr>
          <w:rFonts w:ascii="Times New Roman" w:hAnsi="Times New Roman"/>
          <w:color w:val="000000"/>
          <w:sz w:val="28"/>
          <w:szCs w:val="28"/>
        </w:rPr>
        <w:t>ции, влекущее за собой дисциплинарную, административную, уголовную или иную ответственность.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Субъекты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политики – органы государственной власти и местного самоуправления, учреждения, организации и лица, упо</w:t>
      </w:r>
      <w:r w:rsidRPr="00220A42">
        <w:rPr>
          <w:rFonts w:ascii="Times New Roman" w:hAnsi="Times New Roman"/>
          <w:color w:val="000000"/>
          <w:sz w:val="28"/>
          <w:szCs w:val="28"/>
        </w:rPr>
        <w:t>л</w:t>
      </w:r>
      <w:r w:rsidRPr="00220A42">
        <w:rPr>
          <w:rFonts w:ascii="Times New Roman" w:hAnsi="Times New Roman"/>
          <w:color w:val="000000"/>
          <w:sz w:val="28"/>
          <w:szCs w:val="28"/>
        </w:rPr>
        <w:t xml:space="preserve">номоченные на формирование и реализацию мер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пол</w:t>
      </w:r>
      <w:r w:rsidRPr="00220A42">
        <w:rPr>
          <w:rFonts w:ascii="Times New Roman" w:hAnsi="Times New Roman"/>
          <w:color w:val="000000"/>
          <w:sz w:val="28"/>
          <w:szCs w:val="28"/>
        </w:rPr>
        <w:t>и</w:t>
      </w:r>
      <w:r w:rsidRPr="00220A42">
        <w:rPr>
          <w:rFonts w:ascii="Times New Roman" w:hAnsi="Times New Roman"/>
          <w:color w:val="000000"/>
          <w:sz w:val="28"/>
          <w:szCs w:val="28"/>
        </w:rPr>
        <w:t>тики, граждане.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В ДОУ субъектами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политики являются: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педагогический коллектив, обслуживающий персонал;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Субъекты коррупционных правонарушений – физические лица, и</w:t>
      </w:r>
      <w:r w:rsidRPr="00220A42">
        <w:rPr>
          <w:rFonts w:ascii="Times New Roman" w:hAnsi="Times New Roman"/>
          <w:color w:val="000000"/>
          <w:sz w:val="28"/>
          <w:szCs w:val="28"/>
        </w:rPr>
        <w:t>с</w:t>
      </w:r>
      <w:r w:rsidRPr="00220A42">
        <w:rPr>
          <w:rFonts w:ascii="Times New Roman" w:hAnsi="Times New Roman"/>
          <w:color w:val="000000"/>
          <w:sz w:val="28"/>
          <w:szCs w:val="28"/>
        </w:rPr>
        <w:t>пользующие свой статус вопреки законным интересам общества и государс</w:t>
      </w:r>
      <w:r w:rsidRPr="00220A42">
        <w:rPr>
          <w:rFonts w:ascii="Times New Roman" w:hAnsi="Times New Roman"/>
          <w:color w:val="000000"/>
          <w:sz w:val="28"/>
          <w:szCs w:val="28"/>
        </w:rPr>
        <w:t>т</w:t>
      </w:r>
      <w:r w:rsidRPr="00220A42">
        <w:rPr>
          <w:rFonts w:ascii="Times New Roman" w:hAnsi="Times New Roman"/>
          <w:color w:val="000000"/>
          <w:sz w:val="28"/>
          <w:szCs w:val="28"/>
        </w:rPr>
        <w:t>ва для незаконного получения выгод, а также лица, незаконно предоста</w:t>
      </w:r>
      <w:r w:rsidRPr="00220A42">
        <w:rPr>
          <w:rFonts w:ascii="Times New Roman" w:hAnsi="Times New Roman"/>
          <w:color w:val="000000"/>
          <w:sz w:val="28"/>
          <w:szCs w:val="28"/>
        </w:rPr>
        <w:t>в</w:t>
      </w:r>
      <w:r w:rsidRPr="00220A42">
        <w:rPr>
          <w:rFonts w:ascii="Times New Roman" w:hAnsi="Times New Roman"/>
          <w:color w:val="000000"/>
          <w:sz w:val="28"/>
          <w:szCs w:val="28"/>
        </w:rPr>
        <w:t>ляющие такие выгоды.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Предупреждение коррупции – деятельность субъектов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антикоррупц</w:t>
      </w:r>
      <w:r w:rsidRPr="00220A42">
        <w:rPr>
          <w:rFonts w:ascii="Times New Roman" w:hAnsi="Times New Roman"/>
          <w:color w:val="000000"/>
          <w:sz w:val="28"/>
          <w:szCs w:val="28"/>
        </w:rPr>
        <w:t>и</w:t>
      </w:r>
      <w:r w:rsidRPr="00220A42">
        <w:rPr>
          <w:rFonts w:ascii="Times New Roman" w:hAnsi="Times New Roman"/>
          <w:color w:val="000000"/>
          <w:sz w:val="28"/>
          <w:szCs w:val="28"/>
        </w:rPr>
        <w:t>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ния, или способствующих их распространению.</w:t>
      </w:r>
    </w:p>
    <w:p w:rsidR="007B5C33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5C33" w:rsidRPr="00D53080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080">
        <w:rPr>
          <w:rFonts w:ascii="Times New Roman" w:hAnsi="Times New Roman"/>
          <w:b/>
          <w:color w:val="000000"/>
          <w:sz w:val="28"/>
          <w:szCs w:val="28"/>
        </w:rPr>
        <w:t>2. Задачи Комиссии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Комиссия для решения стоящих перед ней задач: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2.1. Участвует в разработке и реализации приоритетных направлений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политики в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 w:rsidRPr="00220A42"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 w:rsidRPr="00220A42">
        <w:rPr>
          <w:rFonts w:ascii="Times New Roman" w:hAnsi="Times New Roman"/>
          <w:color w:val="000000"/>
          <w:sz w:val="28"/>
          <w:szCs w:val="28"/>
        </w:rPr>
        <w:t xml:space="preserve"> проявлений.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</w:t>
      </w:r>
      <w:r w:rsidRPr="00220A42">
        <w:rPr>
          <w:rFonts w:ascii="Times New Roman" w:hAnsi="Times New Roman"/>
          <w:color w:val="000000"/>
          <w:sz w:val="28"/>
          <w:szCs w:val="28"/>
        </w:rPr>
        <w:t>я</w:t>
      </w:r>
      <w:r w:rsidRPr="00220A42">
        <w:rPr>
          <w:rFonts w:ascii="Times New Roman" w:hAnsi="Times New Roman"/>
          <w:color w:val="000000"/>
          <w:sz w:val="28"/>
          <w:szCs w:val="28"/>
        </w:rPr>
        <w:t>тельности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2.5. Взаимодействует с правоохранительными органами в целях реал</w:t>
      </w:r>
      <w:r w:rsidRPr="00220A42">
        <w:rPr>
          <w:rFonts w:ascii="Times New Roman" w:hAnsi="Times New Roman"/>
          <w:color w:val="000000"/>
          <w:sz w:val="28"/>
          <w:szCs w:val="28"/>
        </w:rPr>
        <w:t>и</w:t>
      </w:r>
      <w:r w:rsidRPr="00220A42">
        <w:rPr>
          <w:rFonts w:ascii="Times New Roman" w:hAnsi="Times New Roman"/>
          <w:color w:val="000000"/>
          <w:sz w:val="28"/>
          <w:szCs w:val="28"/>
        </w:rPr>
        <w:t>зации мер, направленных на предупреждение (профилактику) коррупции и на выявление субъектов коррупционных правонарушений.</w:t>
      </w:r>
    </w:p>
    <w:p w:rsidR="007B5C33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C33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C33" w:rsidRPr="00D53080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D53080">
        <w:rPr>
          <w:rFonts w:ascii="Times New Roman" w:hAnsi="Times New Roman"/>
          <w:b/>
          <w:color w:val="000000"/>
          <w:sz w:val="28"/>
          <w:szCs w:val="28"/>
        </w:rPr>
        <w:t>3. Порядок формирования и деятельность Комиссии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3.1. Состав членов Комиссии, который представляет директор, ра</w:t>
      </w:r>
      <w:r w:rsidRPr="00220A42">
        <w:rPr>
          <w:rFonts w:ascii="Times New Roman" w:hAnsi="Times New Roman"/>
          <w:color w:val="000000"/>
          <w:sz w:val="28"/>
          <w:szCs w:val="28"/>
        </w:rPr>
        <w:t>с</w:t>
      </w:r>
      <w:r w:rsidRPr="00220A42">
        <w:rPr>
          <w:rFonts w:ascii="Times New Roman" w:hAnsi="Times New Roman"/>
          <w:color w:val="000000"/>
          <w:sz w:val="28"/>
          <w:szCs w:val="28"/>
        </w:rPr>
        <w:t xml:space="preserve">сматривается и утверждается на общем собрании трудового коллектива ДОУ. Состав Комиссии утверждается приказом </w:t>
      </w:r>
      <w:r>
        <w:rPr>
          <w:rFonts w:ascii="Times New Roman" w:hAnsi="Times New Roman"/>
          <w:color w:val="000000"/>
          <w:sz w:val="28"/>
          <w:szCs w:val="28"/>
        </w:rPr>
        <w:t>директора</w:t>
      </w:r>
      <w:r w:rsidRPr="00220A42">
        <w:rPr>
          <w:rFonts w:ascii="Times New Roman" w:hAnsi="Times New Roman"/>
          <w:color w:val="000000"/>
          <w:sz w:val="28"/>
          <w:szCs w:val="28"/>
        </w:rPr>
        <w:t xml:space="preserve">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3.2. В состав Комиссии входят: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• председатель комиссии;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• заместитель председателя;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• члены комиссии.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В состав комиссии входит директор, представитель профсоюзного к</w:t>
      </w:r>
      <w:r w:rsidRPr="00220A42">
        <w:rPr>
          <w:rFonts w:ascii="Times New Roman" w:hAnsi="Times New Roman"/>
          <w:color w:val="000000"/>
          <w:sz w:val="28"/>
          <w:szCs w:val="28"/>
        </w:rPr>
        <w:t>о</w:t>
      </w:r>
      <w:r w:rsidRPr="00220A42">
        <w:rPr>
          <w:rFonts w:ascii="Times New Roman" w:hAnsi="Times New Roman"/>
          <w:color w:val="000000"/>
          <w:sz w:val="28"/>
          <w:szCs w:val="28"/>
        </w:rPr>
        <w:t>митета и другие работники ДОУ, родители.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</w:t>
      </w:r>
      <w:r w:rsidRPr="00220A42">
        <w:rPr>
          <w:rFonts w:ascii="Times New Roman" w:hAnsi="Times New Roman"/>
          <w:color w:val="000000"/>
          <w:sz w:val="28"/>
          <w:szCs w:val="28"/>
        </w:rPr>
        <w:t>з</w:t>
      </w:r>
      <w:r w:rsidRPr="00220A42">
        <w:rPr>
          <w:rFonts w:ascii="Times New Roman" w:hAnsi="Times New Roman"/>
          <w:color w:val="000000"/>
          <w:sz w:val="28"/>
          <w:szCs w:val="28"/>
        </w:rPr>
        <w:t>ложить свое мнение по рассматриваемым вопросам в письменном виде.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3.4. Заседание Комиссии правомочно, если на нем присутствует не м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нее двух третей общего числа ее членов. В случае несогласия с принятым решением, член Комиссии вправе в письменном виде изложить особое мн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ние, которое подлежит приобщению к протоколу.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</w:t>
      </w:r>
      <w:r w:rsidRPr="00220A42">
        <w:rPr>
          <w:rFonts w:ascii="Times New Roman" w:hAnsi="Times New Roman"/>
          <w:color w:val="000000"/>
          <w:sz w:val="28"/>
          <w:szCs w:val="28"/>
        </w:rPr>
        <w:t>у</w:t>
      </w:r>
      <w:r w:rsidRPr="00220A42">
        <w:rPr>
          <w:rFonts w:ascii="Times New Roman" w:hAnsi="Times New Roman"/>
          <w:color w:val="000000"/>
          <w:sz w:val="28"/>
          <w:szCs w:val="28"/>
        </w:rPr>
        <w:t>гой конфиденциальной информации, которая рассматривается (рассматрив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лась) Комиссией.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ции, информатизации и защите информации.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3.6. Из состава Комиссии председателем назначаются заместитель и секретарь.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3.7. Секретарь Комиссии: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- информирует членов Комиссии о месте, времени проведения и пов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стке дня очередного заседания Комиссии, обеспечивает необходимыми спр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вочно-информационными материалами. Секретарь Комиссии свою деятел</w:t>
      </w:r>
      <w:r w:rsidRPr="00220A42">
        <w:rPr>
          <w:rFonts w:ascii="Times New Roman" w:hAnsi="Times New Roman"/>
          <w:color w:val="000000"/>
          <w:sz w:val="28"/>
          <w:szCs w:val="28"/>
        </w:rPr>
        <w:t>ь</w:t>
      </w:r>
      <w:r w:rsidRPr="00220A42">
        <w:rPr>
          <w:rFonts w:ascii="Times New Roman" w:hAnsi="Times New Roman"/>
          <w:color w:val="000000"/>
          <w:sz w:val="28"/>
          <w:szCs w:val="28"/>
        </w:rPr>
        <w:t>ность осуществляет на общественных началах.</w:t>
      </w:r>
    </w:p>
    <w:p w:rsidR="007B5C33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C33" w:rsidRPr="00D53080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080">
        <w:rPr>
          <w:rFonts w:ascii="Times New Roman" w:hAnsi="Times New Roman"/>
          <w:b/>
          <w:color w:val="000000"/>
          <w:sz w:val="28"/>
          <w:szCs w:val="28"/>
        </w:rPr>
        <w:t> 4. Полномочия Комиссии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4.1. Комиссия координирует деятельность подразделений ДОУ по ре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лизации мер противодействия коррупции.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</w:t>
      </w:r>
      <w:r w:rsidRPr="00220A42">
        <w:rPr>
          <w:rFonts w:ascii="Times New Roman" w:hAnsi="Times New Roman"/>
          <w:color w:val="000000"/>
          <w:sz w:val="28"/>
          <w:szCs w:val="28"/>
        </w:rPr>
        <w:t>в</w:t>
      </w:r>
      <w:r w:rsidRPr="00220A42">
        <w:rPr>
          <w:rFonts w:ascii="Times New Roman" w:hAnsi="Times New Roman"/>
          <w:color w:val="000000"/>
          <w:sz w:val="28"/>
          <w:szCs w:val="28"/>
        </w:rPr>
        <w:t>ных актов по вопросам, относящимся к ее компетенции.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 w:rsidRPr="00220A42">
        <w:rPr>
          <w:rFonts w:ascii="Times New Roman" w:hAnsi="Times New Roman"/>
          <w:color w:val="000000"/>
          <w:sz w:val="28"/>
          <w:szCs w:val="28"/>
        </w:rPr>
        <w:t>антико</w:t>
      </w:r>
      <w:r w:rsidRPr="00220A42">
        <w:rPr>
          <w:rFonts w:ascii="Times New Roman" w:hAnsi="Times New Roman"/>
          <w:color w:val="000000"/>
          <w:sz w:val="28"/>
          <w:szCs w:val="28"/>
        </w:rPr>
        <w:t>р</w:t>
      </w:r>
      <w:r w:rsidRPr="00220A42">
        <w:rPr>
          <w:rFonts w:ascii="Times New Roman" w:hAnsi="Times New Roman"/>
          <w:color w:val="000000"/>
          <w:sz w:val="28"/>
          <w:szCs w:val="28"/>
        </w:rPr>
        <w:t>рупционной</w:t>
      </w:r>
      <w:proofErr w:type="spellEnd"/>
      <w:r w:rsidRPr="00220A42">
        <w:rPr>
          <w:rFonts w:ascii="Times New Roman" w:hAnsi="Times New Roman"/>
          <w:color w:val="000000"/>
          <w:sz w:val="28"/>
          <w:szCs w:val="28"/>
        </w:rPr>
        <w:t xml:space="preserve"> деятельности и контролирует их реализацию.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lastRenderedPageBreak/>
        <w:t>4.4. Рассматривает предложения о совершенствовании методической и организационной работы противодействия коррупции в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4.5. Вносит предложения по финансовому и ресурсному обеспечению мероприятий по борьбе с коррупцией в ДОУ.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4.6 Решения Комиссии принимаются на заседании открытым голосов</w:t>
      </w:r>
      <w:r w:rsidRPr="00220A42">
        <w:rPr>
          <w:rFonts w:ascii="Times New Roman" w:hAnsi="Times New Roman"/>
          <w:color w:val="000000"/>
          <w:sz w:val="28"/>
          <w:szCs w:val="28"/>
        </w:rPr>
        <w:t>а</w:t>
      </w:r>
      <w:r w:rsidRPr="00220A42">
        <w:rPr>
          <w:rFonts w:ascii="Times New Roman" w:hAnsi="Times New Roman"/>
          <w:color w:val="000000"/>
          <w:sz w:val="28"/>
          <w:szCs w:val="28"/>
        </w:rPr>
        <w:t>нием простым большинством голосов присутствующих членов Комиссии и носят рекомендательный характер.</w:t>
      </w:r>
    </w:p>
    <w:p w:rsidR="007B5C33" w:rsidRPr="00220A42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Члены Комиссии обладают равными правами при принятии решений. Решения Комиссии оформляются протоколом, который подписывает предс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датель Комиссии, и при необходимости, реализуются путем принятия соо</w:t>
      </w:r>
      <w:r w:rsidRPr="00220A42">
        <w:rPr>
          <w:rFonts w:ascii="Times New Roman" w:hAnsi="Times New Roman"/>
          <w:color w:val="000000"/>
          <w:sz w:val="28"/>
          <w:szCs w:val="28"/>
        </w:rPr>
        <w:t>т</w:t>
      </w:r>
      <w:r w:rsidRPr="00220A42">
        <w:rPr>
          <w:rFonts w:ascii="Times New Roman" w:hAnsi="Times New Roman"/>
          <w:color w:val="000000"/>
          <w:sz w:val="28"/>
          <w:szCs w:val="28"/>
        </w:rPr>
        <w:t>ветствующих приказов и распоряжений заведующего ДОУ.</w:t>
      </w:r>
    </w:p>
    <w:p w:rsidR="007B5C33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 </w:t>
      </w:r>
    </w:p>
    <w:p w:rsidR="007B5C33" w:rsidRPr="00D53080" w:rsidRDefault="007B5C33" w:rsidP="007B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080">
        <w:rPr>
          <w:rFonts w:ascii="Times New Roman" w:hAnsi="Times New Roman"/>
          <w:b/>
          <w:color w:val="000000"/>
          <w:sz w:val="28"/>
          <w:szCs w:val="28"/>
        </w:rPr>
        <w:t>5. Внесение изменений</w:t>
      </w:r>
    </w:p>
    <w:p w:rsidR="007B5C33" w:rsidRPr="00220A42" w:rsidRDefault="007B5C33" w:rsidP="007B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42">
        <w:rPr>
          <w:rFonts w:ascii="Times New Roman" w:hAnsi="Times New Roman"/>
          <w:color w:val="000000"/>
          <w:sz w:val="28"/>
          <w:szCs w:val="28"/>
        </w:rPr>
        <w:t>5.1. Внесение изменений и дополнений в настоящее Положение осущ</w:t>
      </w:r>
      <w:r w:rsidRPr="00220A42">
        <w:rPr>
          <w:rFonts w:ascii="Times New Roman" w:hAnsi="Times New Roman"/>
          <w:color w:val="000000"/>
          <w:sz w:val="28"/>
          <w:szCs w:val="28"/>
        </w:rPr>
        <w:t>е</w:t>
      </w:r>
      <w:r w:rsidRPr="00220A42">
        <w:rPr>
          <w:rFonts w:ascii="Times New Roman" w:hAnsi="Times New Roman"/>
          <w:color w:val="000000"/>
          <w:sz w:val="28"/>
          <w:szCs w:val="28"/>
        </w:rPr>
        <w:t>ствляется путем подготовки проекта Положения в новой редакции</w:t>
      </w:r>
      <w:r w:rsidRPr="00220A42">
        <w:rPr>
          <w:rFonts w:ascii="Times New Roman" w:hAnsi="Times New Roman"/>
          <w:sz w:val="28"/>
          <w:szCs w:val="28"/>
        </w:rPr>
        <w:t xml:space="preserve"> </w:t>
      </w:r>
    </w:p>
    <w:p w:rsidR="007B5C33" w:rsidRDefault="007B5C33" w:rsidP="007B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33" w:rsidRDefault="007B5C33" w:rsidP="007B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33" w:rsidRDefault="007B5C33" w:rsidP="007B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33" w:rsidRDefault="007B5C33" w:rsidP="007B5C33"/>
    <w:p w:rsidR="0029255B" w:rsidRDefault="0029255B"/>
    <w:sectPr w:rsidR="0029255B" w:rsidSect="009238E0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023"/>
      <w:docPartObj>
        <w:docPartGallery w:val="Page Numbers (Top of Page)"/>
        <w:docPartUnique/>
      </w:docPartObj>
    </w:sdtPr>
    <w:sdtEndPr/>
    <w:sdtContent>
      <w:p w:rsidR="009238E0" w:rsidRDefault="007B5C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38E0" w:rsidRDefault="007B5C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5C33"/>
    <w:rsid w:val="0029255B"/>
    <w:rsid w:val="006E2931"/>
    <w:rsid w:val="007B5C33"/>
    <w:rsid w:val="00D03973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2016-11-03T08:24:00Z</dcterms:created>
  <dcterms:modified xsi:type="dcterms:W3CDTF">2016-11-03T08:25:00Z</dcterms:modified>
</cp:coreProperties>
</file>